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7E18" w:rsidRPr="00D16BDE" w:rsidRDefault="00334480" w:rsidP="00AB4A1B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администрации города Покачи </w:t>
      </w:r>
      <w:r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 </w:t>
      </w:r>
      <w:r w:rsidR="00CE7680">
        <w:rPr>
          <w:rFonts w:ascii="Times New Roman" w:hAnsi="Times New Roman" w:cs="Times New Roman"/>
          <w:color w:val="FF0000"/>
          <w:sz w:val="24"/>
          <w:szCs w:val="24"/>
        </w:rPr>
        <w:t>19.06</w:t>
      </w:r>
      <w:r w:rsidR="00974CCC" w:rsidRPr="005C3B2E">
        <w:rPr>
          <w:rFonts w:ascii="Times New Roman" w:hAnsi="Times New Roman" w:cs="Times New Roman"/>
          <w:color w:val="FF0000"/>
          <w:sz w:val="24"/>
          <w:szCs w:val="24"/>
        </w:rPr>
        <w:t>.201</w:t>
      </w:r>
      <w:r w:rsidR="00CE7680">
        <w:rPr>
          <w:rFonts w:ascii="Times New Roman" w:hAnsi="Times New Roman" w:cs="Times New Roman"/>
          <w:color w:val="FF0000"/>
          <w:sz w:val="24"/>
          <w:szCs w:val="24"/>
        </w:rPr>
        <w:t>9</w:t>
      </w:r>
      <w:r w:rsidR="00AB4A1B" w:rsidRPr="005C3B2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5C3B2E">
        <w:rPr>
          <w:rFonts w:ascii="Times New Roman" w:hAnsi="Times New Roman" w:cs="Times New Roman"/>
          <w:color w:val="FF0000"/>
          <w:sz w:val="24"/>
          <w:szCs w:val="24"/>
        </w:rPr>
        <w:t xml:space="preserve">№ </w:t>
      </w:r>
      <w:r w:rsidR="00CE7680">
        <w:rPr>
          <w:rFonts w:ascii="Times New Roman" w:hAnsi="Times New Roman" w:cs="Times New Roman"/>
          <w:color w:val="FF0000"/>
          <w:sz w:val="24"/>
          <w:szCs w:val="24"/>
        </w:rPr>
        <w:t>93</w:t>
      </w:r>
      <w:r w:rsidRPr="005C3B2E">
        <w:rPr>
          <w:rFonts w:ascii="Times New Roman" w:hAnsi="Times New Roman" w:cs="Times New Roman"/>
          <w:color w:val="FF0000"/>
          <w:sz w:val="24"/>
          <w:szCs w:val="24"/>
        </w:rPr>
        <w:t xml:space="preserve">-р </w:t>
      </w:r>
      <w:r>
        <w:rPr>
          <w:rFonts w:ascii="Times New Roman" w:hAnsi="Times New Roman" w:cs="Times New Roman"/>
          <w:sz w:val="24"/>
          <w:szCs w:val="24"/>
        </w:rPr>
        <w:t xml:space="preserve">«О </w:t>
      </w:r>
      <w:r w:rsidRPr="001A6E46">
        <w:rPr>
          <w:rFonts w:ascii="Times New Roman" w:hAnsi="Times New Roman" w:cs="Times New Roman"/>
          <w:sz w:val="24"/>
          <w:szCs w:val="24"/>
        </w:rPr>
        <w:t>проведении конкурса на замещение вакантн</w:t>
      </w:r>
      <w:r w:rsidR="00B7263A">
        <w:rPr>
          <w:rFonts w:ascii="Times New Roman" w:hAnsi="Times New Roman" w:cs="Times New Roman"/>
          <w:sz w:val="24"/>
          <w:szCs w:val="24"/>
        </w:rPr>
        <w:t>ой</w:t>
      </w:r>
      <w:r w:rsidRPr="001A6E46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B7263A">
        <w:rPr>
          <w:rFonts w:ascii="Times New Roman" w:hAnsi="Times New Roman" w:cs="Times New Roman"/>
          <w:sz w:val="24"/>
          <w:szCs w:val="24"/>
        </w:rPr>
        <w:t>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муниципальной службы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>» а</w:t>
      </w:r>
      <w:r w:rsidRPr="008F5A81">
        <w:rPr>
          <w:rFonts w:ascii="Times New Roman" w:hAnsi="Times New Roman" w:cs="Times New Roman"/>
          <w:sz w:val="24"/>
          <w:szCs w:val="24"/>
        </w:rPr>
        <w:t xml:space="preserve">дминистрация города Покачи </w:t>
      </w:r>
      <w:r w:rsidR="00DE4C42">
        <w:rPr>
          <w:rFonts w:ascii="Times New Roman" w:hAnsi="Times New Roman" w:cs="Times New Roman"/>
          <w:sz w:val="24"/>
          <w:szCs w:val="24"/>
        </w:rPr>
        <w:t>проводит</w:t>
      </w:r>
      <w:bookmarkStart w:id="0" w:name="_GoBack"/>
      <w:bookmarkEnd w:id="0"/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3102B0">
        <w:rPr>
          <w:rFonts w:ascii="Times New Roman" w:hAnsi="Times New Roman" w:cs="Times New Roman"/>
          <w:b/>
          <w:sz w:val="24"/>
          <w:szCs w:val="24"/>
        </w:rPr>
        <w:t>ой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3102B0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334480" w:rsidRDefault="00605F5E" w:rsidP="00CE7680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B19C3">
        <w:rPr>
          <w:rFonts w:ascii="Times New Roman" w:hAnsi="Times New Roman" w:cs="Times New Roman"/>
          <w:sz w:val="24"/>
          <w:szCs w:val="24"/>
        </w:rPr>
        <w:t>1) </w:t>
      </w:r>
      <w:r w:rsidR="00022497">
        <w:rPr>
          <w:rFonts w:ascii="Times New Roman" w:hAnsi="Times New Roman" w:cs="Times New Roman"/>
          <w:sz w:val="24"/>
          <w:szCs w:val="24"/>
        </w:rPr>
        <w:t>Заместитель</w:t>
      </w:r>
      <w:r w:rsidR="005C3B2E">
        <w:rPr>
          <w:rFonts w:ascii="Times New Roman" w:hAnsi="Times New Roman" w:cs="Times New Roman"/>
          <w:sz w:val="24"/>
          <w:szCs w:val="24"/>
        </w:rPr>
        <w:t xml:space="preserve"> главы города Покачи. </w:t>
      </w:r>
      <w:r w:rsidR="000224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125F6" w:rsidRDefault="00334480" w:rsidP="00CE7680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25F6">
        <w:rPr>
          <w:rFonts w:ascii="Times New Roman" w:hAnsi="Times New Roman" w:cs="Times New Roman"/>
          <w:bCs/>
          <w:sz w:val="24"/>
          <w:szCs w:val="24"/>
        </w:rPr>
        <w:t>1.</w:t>
      </w:r>
      <w:r w:rsidR="00FE39D1" w:rsidRPr="00FE39D1">
        <w:rPr>
          <w:rFonts w:ascii="Times New Roman" w:hAnsi="Times New Roman" w:cs="Times New Roman"/>
          <w:sz w:val="24"/>
          <w:szCs w:val="24"/>
        </w:rPr>
        <w:t xml:space="preserve"> </w:t>
      </w:r>
      <w:r w:rsidR="005C3B2E">
        <w:rPr>
          <w:rFonts w:ascii="Times New Roman" w:hAnsi="Times New Roman" w:cs="Times New Roman"/>
          <w:sz w:val="24"/>
          <w:szCs w:val="24"/>
        </w:rPr>
        <w:t xml:space="preserve">Заместитель главы города </w:t>
      </w:r>
      <w:r w:rsidR="00022497">
        <w:rPr>
          <w:rFonts w:ascii="Times New Roman" w:hAnsi="Times New Roman" w:cs="Times New Roman"/>
          <w:sz w:val="24"/>
          <w:szCs w:val="24"/>
        </w:rPr>
        <w:t>Покачи</w:t>
      </w:r>
      <w:r w:rsidR="0049608B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49608B" w:rsidRPr="0049608B">
        <w:rPr>
          <w:rFonts w:ascii="Times New Roman" w:hAnsi="Times New Roman" w:cs="Times New Roman"/>
          <w:bCs/>
          <w:sz w:val="24"/>
          <w:szCs w:val="24"/>
        </w:rPr>
        <w:t xml:space="preserve">к обязанностям которого относятся формирование, утверждение, исполнение бюджета городского округа и </w:t>
      </w:r>
      <w:proofErr w:type="gramStart"/>
      <w:r w:rsidR="0049608B" w:rsidRPr="0049608B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="0049608B" w:rsidRPr="0049608B">
        <w:rPr>
          <w:rFonts w:ascii="Times New Roman" w:hAnsi="Times New Roman" w:cs="Times New Roman"/>
          <w:bCs/>
          <w:sz w:val="24"/>
          <w:szCs w:val="24"/>
        </w:rPr>
        <w:t xml:space="preserve"> исполнением данного бюджета, установление, изменение и отмена местных налогов и сборов городского округа</w:t>
      </w:r>
      <w:r w:rsidR="0049608B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334480" w:rsidRDefault="00CD2D66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1) </w:t>
      </w:r>
      <w:r w:rsidR="00897E19">
        <w:rPr>
          <w:rFonts w:ascii="Times New Roman" w:hAnsi="Times New Roman" w:cs="Times New Roman"/>
          <w:b/>
          <w:bCs/>
          <w:sz w:val="24"/>
          <w:szCs w:val="24"/>
        </w:rPr>
        <w:t xml:space="preserve">Базовые </w:t>
      </w:r>
      <w:r>
        <w:rPr>
          <w:rFonts w:ascii="Times New Roman" w:hAnsi="Times New Roman" w:cs="Times New Roman"/>
          <w:b/>
          <w:bCs/>
          <w:sz w:val="24"/>
          <w:szCs w:val="24"/>
        </w:rPr>
        <w:t>квалификационные требования:</w:t>
      </w:r>
    </w:p>
    <w:p w:rsidR="00782A69" w:rsidRPr="00782A69" w:rsidRDefault="00782A69" w:rsidP="00782A69">
      <w:pPr>
        <w:suppressAutoHyphens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1) Заместитель главы должен иметь высшее образование.</w:t>
      </w:r>
    </w:p>
    <w:p w:rsidR="00782A69" w:rsidRPr="00782A69" w:rsidRDefault="00782A69" w:rsidP="00782A69">
      <w:pPr>
        <w:suppressAutoHyphens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2) Стаж муниципальной службы или стаж работы по специальности, направлению подг</w:t>
      </w:r>
      <w:r>
        <w:rPr>
          <w:lang w:eastAsia="ru-RU"/>
        </w:rPr>
        <w:t xml:space="preserve">отовки не менее четырех лет. </w:t>
      </w:r>
    </w:p>
    <w:p w:rsidR="00782A69" w:rsidRPr="00782A69" w:rsidRDefault="00782A69" w:rsidP="00782A69">
      <w:pPr>
        <w:suppressAutoHyphens w:val="0"/>
        <w:ind w:firstLine="709"/>
        <w:jc w:val="both"/>
        <w:rPr>
          <w:b/>
        </w:rPr>
      </w:pPr>
      <w:r w:rsidRPr="00782A69">
        <w:rPr>
          <w:lang w:eastAsia="ru-RU"/>
        </w:rPr>
        <w:t xml:space="preserve">3) </w:t>
      </w:r>
      <w:r w:rsidRPr="00782A69">
        <w:t xml:space="preserve">По профессиональным знаниям и навыкам, необходимым для исполнения должностных обязанностей, заместитель главы должен обладать следующими </w:t>
      </w:r>
      <w:r w:rsidRPr="00782A69">
        <w:rPr>
          <w:b/>
        </w:rPr>
        <w:t xml:space="preserve">базовыми знаниями:                                             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</w:pPr>
      <w:r w:rsidRPr="00782A69">
        <w:tab/>
        <w:t>- знанием государственного языка Российской Федерации (русского языка);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ab/>
        <w:t>- правовыми знаниями основ: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ab/>
        <w:t>а) Конституции Российской Федерации;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ab/>
        <w:t>б) Бюджетного кодекса Российской Федерации;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ab/>
        <w:t>в) Трудового кодекса Российской Федерации;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г) Налогового кодекса Российской Федерации;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 xml:space="preserve">д) Федерального закона от 06.10.2003 №131-ФЗ «Об общих принципах организации местного самоуправления в Российской Федерации»; 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ab/>
        <w:t xml:space="preserve">е) Федерального закона от 02.03.2007 № 25-ФЗ «О муниципальной службе в Российской Федерации»; </w:t>
      </w:r>
    </w:p>
    <w:p w:rsidR="00782A69" w:rsidRPr="00782A69" w:rsidRDefault="0049608B" w:rsidP="0049608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>
        <w:rPr>
          <w:lang w:eastAsia="ru-RU"/>
        </w:rPr>
        <w:tab/>
        <w:t xml:space="preserve">ж) </w:t>
      </w:r>
      <w:r w:rsidR="00782A69" w:rsidRPr="00782A69">
        <w:rPr>
          <w:lang w:eastAsia="ru-RU"/>
        </w:rPr>
        <w:t xml:space="preserve">Устава (Основного закона) Ханты - Мансийского автономного округа – Югры;  </w:t>
      </w:r>
    </w:p>
    <w:p w:rsidR="00782A69" w:rsidRPr="00782A69" w:rsidRDefault="00782A69" w:rsidP="0049608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з) Устава города Покачи;</w:t>
      </w:r>
    </w:p>
    <w:p w:rsidR="00782A69" w:rsidRPr="00782A69" w:rsidRDefault="00782A69" w:rsidP="00782A69">
      <w:pPr>
        <w:tabs>
          <w:tab w:val="left" w:pos="709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и) законодательства о противодействии коррупции;</w:t>
      </w:r>
    </w:p>
    <w:p w:rsidR="00782A69" w:rsidRPr="00782A69" w:rsidRDefault="00782A69" w:rsidP="00782A69">
      <w:pPr>
        <w:tabs>
          <w:tab w:val="left" w:pos="709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знаниями в сфере охраны труда, противопожарной безопасности;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знаниями о порядке работы со служебной информацией, персональными данными, защите информации;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знаниями о порядке работы с обращениями граждан, ведении делопроизводства и документооборота, в том числе электронного;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outlineLvl w:val="1"/>
      </w:pPr>
      <w:r w:rsidRPr="00782A69">
        <w:t>- положений о курируемых структурных подразделениях;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outlineLvl w:val="1"/>
      </w:pPr>
      <w:r w:rsidRPr="00782A69">
        <w:t>-Уставов курируемых муниципальных учреждений;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outlineLvl w:val="1"/>
      </w:pPr>
      <w:r w:rsidRPr="00782A69">
        <w:t>- должностной инструкции.</w:t>
      </w:r>
      <w:r w:rsidRPr="00782A69">
        <w:rPr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</w:pPr>
      <w:r w:rsidRPr="00782A69">
        <w:rPr>
          <w:lang w:eastAsia="ru-RU"/>
        </w:rPr>
        <w:t xml:space="preserve">4) Для исполнения должностных обязанностей заместитель главы </w:t>
      </w:r>
      <w:r w:rsidRPr="00782A69">
        <w:t xml:space="preserve">должен обладать следующими </w:t>
      </w:r>
      <w:r w:rsidRPr="00782A69">
        <w:rPr>
          <w:b/>
        </w:rPr>
        <w:t>базовыми умениями:</w:t>
      </w:r>
      <w:r w:rsidRPr="00782A69">
        <w:t xml:space="preserve"> 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работать на компьютере, в том числе в сети «Интернет»;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работать в информационно-правовых системах, владеть другой оргтехникой;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руководить подчиненными, делегировать им свои полномочия, эффективно планировать работу и контролировать ее выполнение;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оперативно принимать и реализовывать управленческие решения;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соблюдать этику делового общения при взаимодействии с гражданами;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 xml:space="preserve">- работать с людьми, владеть приемами межличностных отношений, мотивации и стимулирования подчиненных к достижению результатов, создавать эффективные взаимоотношения в коллективе (благоприятный психологический климат), не допускать личностных конфликтов с подчиненными сотрудниками, коллегами и вышестоящими органами, находить оптимальные решения проблем в конфликтных ситуациях; 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 xml:space="preserve">- эффективно и последовательно организовывать работу по взаимосвязям со структурными подразделениями администрации города Покачи, сотрудничеству с другими органами местного </w:t>
      </w:r>
      <w:r w:rsidRPr="00782A69">
        <w:rPr>
          <w:lang w:eastAsia="ru-RU"/>
        </w:rPr>
        <w:lastRenderedPageBreak/>
        <w:t>самоуправления, муниципальными образованиями, государственными органами, государственными и муниципальными служащими, организациями всех форм собственности;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систематически повышать свою квалификацию;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вести деловые переговоры, владеть красноречием;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владеть способностями подготовки делового письма;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уметь контролировать и анализировать;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уметь адаптироваться к новой ситуации и применять новые подходы к решению служебных задач по достижению поставленных целей;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оценивать коррупционные риски;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 xml:space="preserve">- </w:t>
      </w:r>
      <w:r w:rsidRPr="00782A69">
        <w:t>эффективно планировать работу и контролировать ее выполнение;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проводить служебные проверки,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обладать следующими умениями в проектной деятельности: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 xml:space="preserve"> а) определением ключевых заинтересованных сторон и учёт их интересов, вовлечение заинтересованных сторон в активное участие в проекте;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б) определением и документированием требований заинтересованных сторон проекта, определение и документирование содержания проекта, ключевых параметров проекта, осуществление декомпозиции работ проекта, осуществление мониторинга содержания проекта и продукта проекта, управление изменениями содержания, организация и проведение формализованной приемки продукта проекта;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в) планированием человеческих ресурсов проекта, определение состава человеческих ресурсов, требуемых для выполнения проекта, согласование с владельцами ресурсов выделения ресурсов на проект, развитие команды проекта: повышение квалификации, улучшение взаимодействия, поддержка и воодушевление членов команды для эффективности их работы, контроль деятельности команды проекта, осуществление необходимых изменений;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г) определение взаимосвязи работ проекта, оценка длительности работ проекта, планирование проекта с учётом всех взаимосвязей и зависимостей, формирование базового и оперативного расписания проекта, с использованием различных сценариев развития проекта, контроль исполнения расписания проекта, осуществление изменений расписания проекта;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д) оценка стоимости ресурсов, определение потребности в ресурсах, согласование их выделения, разработка бюджета проекта, контроль исполнения бюджета проекта, определение необходимости изменения бюджета проекта;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е) определение и документирование рисков, разработка действий по реагированию на риски проекта, планирование мероприятий по реагированию на риски, проведение мониторинга и контроля рисков проекта;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и) определение требований к качеству в рамках проекта, проверка соблюдения требований к качеству проекта и продукта проекта, анализ причин низкого качества, разработка и осуществление действий по их устранению;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к) обеспечение эффективного документооборота в рамках проекта (в том числе ведение архива проекта);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л) эффективное выполнение процессов подготовки, согласования и ведения управленческой документации;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м) использование современного программного обеспечения в области управления проектами.</w:t>
      </w:r>
    </w:p>
    <w:p w:rsidR="00782A69" w:rsidRPr="00782A69" w:rsidRDefault="00782A69" w:rsidP="00782A69">
      <w:pPr>
        <w:suppressAutoHyphens w:val="0"/>
        <w:ind w:firstLine="709"/>
        <w:jc w:val="both"/>
        <w:rPr>
          <w:b/>
          <w:lang w:eastAsia="ru-RU"/>
        </w:rPr>
      </w:pPr>
      <w:r w:rsidRPr="00782A69">
        <w:rPr>
          <w:lang w:eastAsia="ru-RU"/>
        </w:rPr>
        <w:t xml:space="preserve">3. Заместитель главы должен соответствовать следующим функциональным </w:t>
      </w:r>
      <w:r w:rsidRPr="00782A69">
        <w:rPr>
          <w:b/>
          <w:lang w:eastAsia="ru-RU"/>
        </w:rPr>
        <w:t>квалификационным требованиям: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1) Заместитель главы должен иметь высшее образование по специальности, направлению подготовки: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«Государственное и муниципальное управление»;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«Менеджмент»;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«Финансы и кредит»;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«Экономика»;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«Юриспруденция»;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lastRenderedPageBreak/>
        <w:t>- «Банковское дело»;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«Налоги и налогообложение»;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«Бухгалтерский учет, анализ и аудит»,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82A69">
        <w:rPr>
          <w:color w:val="000000"/>
        </w:rPr>
        <w:t>- «Государственный аудит»,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</w:rPr>
        <w:t>- «Прикладная математика и информатика»,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82A69">
        <w:rPr>
          <w:color w:val="000000"/>
        </w:rPr>
        <w:t>- «Антикризисное управление»,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color w:val="000000"/>
        </w:rPr>
        <w:t>- «Экономика и управление на предприятии (по отраслям)»,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82A69">
        <w:rPr>
          <w:color w:val="000000"/>
        </w:rPr>
        <w:t>- «Социология»,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82A69">
        <w:rPr>
          <w:color w:val="000000"/>
        </w:rPr>
        <w:t>-  «Социальная работа»,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82A69">
        <w:rPr>
          <w:color w:val="000000"/>
        </w:rPr>
        <w:t xml:space="preserve">- «Психология», 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82A69">
        <w:rPr>
          <w:color w:val="000000"/>
        </w:rPr>
        <w:t xml:space="preserve">- «Сервис», 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82A69">
        <w:rPr>
          <w:color w:val="000000"/>
        </w:rPr>
        <w:t>- «Статистика»,</w:t>
      </w:r>
    </w:p>
    <w:p w:rsidR="00782A69" w:rsidRPr="00782A69" w:rsidRDefault="00782A69" w:rsidP="00782A6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82A69">
        <w:rPr>
          <w:color w:val="000000"/>
        </w:rPr>
        <w:t>- «Управление персоналом»,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 xml:space="preserve">-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 </w:t>
      </w:r>
    </w:p>
    <w:p w:rsidR="00782A69" w:rsidRPr="00782A69" w:rsidRDefault="00782A69" w:rsidP="00782A69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 xml:space="preserve">2) Заместитель главы должен обладать следующими </w:t>
      </w:r>
      <w:r w:rsidRPr="00782A69">
        <w:rPr>
          <w:b/>
          <w:lang w:eastAsia="ru-RU"/>
        </w:rPr>
        <w:t>знаниями</w:t>
      </w:r>
      <w:r w:rsidRPr="00782A69">
        <w:rPr>
          <w:lang w:eastAsia="ru-RU"/>
        </w:rPr>
        <w:t xml:space="preserve"> в области законодательства Российской Федерации, Ханты-Мансийского автономного округа - Югры, муниципальных правовых актов и иными знаниями, которые необходимы для исполнения должностных обязанностей в области своей профессиональной деятельности:  </w:t>
      </w:r>
    </w:p>
    <w:p w:rsidR="00782A69" w:rsidRPr="00782A69" w:rsidRDefault="00782A69" w:rsidP="00782A69">
      <w:pPr>
        <w:numPr>
          <w:ilvl w:val="0"/>
          <w:numId w:val="2"/>
        </w:numPr>
        <w:tabs>
          <w:tab w:val="left" w:pos="1134"/>
        </w:tabs>
        <w:suppressAutoHyphens w:val="0"/>
        <w:autoSpaceDE w:val="0"/>
        <w:autoSpaceDN w:val="0"/>
        <w:adjustRightInd w:val="0"/>
        <w:spacing w:after="200" w:line="276" w:lineRule="auto"/>
        <w:ind w:hanging="720"/>
        <w:jc w:val="both"/>
        <w:rPr>
          <w:lang w:eastAsia="ru-RU"/>
        </w:rPr>
      </w:pPr>
      <w:bookmarkStart w:id="1" w:name="OLE_LINK22"/>
      <w:bookmarkStart w:id="2" w:name="OLE_LINK23"/>
      <w:bookmarkStart w:id="3" w:name="OLE_LINK24"/>
      <w:bookmarkStart w:id="4" w:name="OLE_LINK25"/>
      <w:r w:rsidRPr="00782A69">
        <w:rPr>
          <w:color w:val="000000"/>
          <w:lang w:eastAsia="ru-RU"/>
        </w:rPr>
        <w:t xml:space="preserve">Федеральные законы и иные федеральные нормативные правовые акты по муниципальной службе и направлению деятельности управления; </w:t>
      </w:r>
    </w:p>
    <w:p w:rsidR="00782A69" w:rsidRPr="00782A69" w:rsidRDefault="00782A69" w:rsidP="00782A69">
      <w:pPr>
        <w:numPr>
          <w:ilvl w:val="0"/>
          <w:numId w:val="2"/>
        </w:numPr>
        <w:tabs>
          <w:tab w:val="left" w:pos="993"/>
        </w:tabs>
        <w:suppressAutoHyphens w:val="0"/>
        <w:autoSpaceDE w:val="0"/>
        <w:autoSpaceDN w:val="0"/>
        <w:adjustRightInd w:val="0"/>
        <w:spacing w:after="200" w:line="276" w:lineRule="auto"/>
        <w:ind w:hanging="720"/>
        <w:jc w:val="both"/>
        <w:rPr>
          <w:lang w:eastAsia="ru-RU"/>
        </w:rPr>
      </w:pPr>
      <w:r w:rsidRPr="00782A69">
        <w:rPr>
          <w:lang w:eastAsia="ru-RU"/>
        </w:rPr>
        <w:t>Законы и иные нормативные правовые акты Ханты-Мансийского автономного округа – Югры</w:t>
      </w:r>
      <w:r w:rsidRPr="00782A69">
        <w:rPr>
          <w:color w:val="000000"/>
          <w:lang w:eastAsia="ru-RU"/>
        </w:rPr>
        <w:t xml:space="preserve"> по муниципальной службе и направлению деятельности управления;</w:t>
      </w:r>
    </w:p>
    <w:p w:rsidR="00782A69" w:rsidRPr="00782A69" w:rsidRDefault="00782A69" w:rsidP="00782A69">
      <w:pPr>
        <w:numPr>
          <w:ilvl w:val="0"/>
          <w:numId w:val="2"/>
        </w:numPr>
        <w:tabs>
          <w:tab w:val="left" w:pos="993"/>
        </w:tabs>
        <w:suppressAutoHyphens w:val="0"/>
        <w:autoSpaceDE w:val="0"/>
        <w:autoSpaceDN w:val="0"/>
        <w:adjustRightInd w:val="0"/>
        <w:spacing w:after="200" w:line="276" w:lineRule="auto"/>
        <w:ind w:hanging="720"/>
        <w:jc w:val="both"/>
        <w:rPr>
          <w:lang w:eastAsia="ru-RU"/>
        </w:rPr>
      </w:pPr>
      <w:r w:rsidRPr="00782A69">
        <w:rPr>
          <w:lang w:eastAsia="ru-RU"/>
        </w:rPr>
        <w:t>муниципальные правовые акты</w:t>
      </w:r>
      <w:r w:rsidRPr="00782A69">
        <w:rPr>
          <w:color w:val="000000"/>
          <w:lang w:eastAsia="ru-RU"/>
        </w:rPr>
        <w:t xml:space="preserve"> по муниципальной службе и направлению деятельности управления;</w:t>
      </w:r>
      <w:r w:rsidRPr="00782A69">
        <w:rPr>
          <w:lang w:eastAsia="ru-RU"/>
        </w:rPr>
        <w:t xml:space="preserve"> </w:t>
      </w:r>
    </w:p>
    <w:bookmarkEnd w:id="1"/>
    <w:bookmarkEnd w:id="2"/>
    <w:bookmarkEnd w:id="3"/>
    <w:bookmarkEnd w:id="4"/>
    <w:p w:rsidR="00782A69" w:rsidRPr="00782A69" w:rsidRDefault="00782A69" w:rsidP="00782A69">
      <w:pPr>
        <w:numPr>
          <w:ilvl w:val="0"/>
          <w:numId w:val="2"/>
        </w:numPr>
        <w:tabs>
          <w:tab w:val="left" w:pos="993"/>
        </w:tabs>
        <w:suppressAutoHyphens w:val="0"/>
        <w:autoSpaceDE w:val="0"/>
        <w:autoSpaceDN w:val="0"/>
        <w:adjustRightInd w:val="0"/>
        <w:spacing w:after="200" w:line="276" w:lineRule="auto"/>
        <w:ind w:hanging="720"/>
        <w:jc w:val="both"/>
        <w:rPr>
          <w:lang w:eastAsia="ru-RU"/>
        </w:rPr>
      </w:pPr>
      <w:r w:rsidRPr="00782A69">
        <w:rPr>
          <w:lang w:eastAsia="ru-RU"/>
        </w:rPr>
        <w:t>требования к профессиональным знаниям в сфере управления проектной деятельностью:</w:t>
      </w:r>
    </w:p>
    <w:p w:rsidR="00782A69" w:rsidRPr="00782A69" w:rsidRDefault="00782A69" w:rsidP="00782A69">
      <w:pPr>
        <w:ind w:firstLine="709"/>
        <w:jc w:val="both"/>
      </w:pPr>
      <w:r w:rsidRPr="00782A69">
        <w:t>- международные стандарты в области управления проектной деятельностью;</w:t>
      </w:r>
    </w:p>
    <w:p w:rsidR="00782A69" w:rsidRPr="00782A69" w:rsidRDefault="00782A69" w:rsidP="00782A69">
      <w:pPr>
        <w:ind w:firstLine="709"/>
        <w:jc w:val="both"/>
      </w:pPr>
      <w:r w:rsidRPr="00782A69">
        <w:t>- постановление Правительства Российской Федерации от 15 октября 2016 года № 1050 «Об организации проектной деятельности в Правительстве Российской Федерации»;</w:t>
      </w:r>
    </w:p>
    <w:p w:rsidR="00782A69" w:rsidRPr="00782A69" w:rsidRDefault="00782A69" w:rsidP="00782A69">
      <w:pPr>
        <w:ind w:firstLine="709"/>
        <w:jc w:val="both"/>
      </w:pPr>
      <w:r w:rsidRPr="00782A69">
        <w:t>- указ Президента Российской Федерации от 30 июня 2016 года № 306 «О Совете при президенте Российской Федерации по стратегическому развитию и приоритетным проектам»;</w:t>
      </w:r>
    </w:p>
    <w:p w:rsidR="00782A69" w:rsidRPr="00782A69" w:rsidRDefault="00782A69" w:rsidP="00782A69">
      <w:pPr>
        <w:ind w:firstLine="709"/>
        <w:jc w:val="both"/>
      </w:pPr>
      <w:r w:rsidRPr="00782A69">
        <w:t>- распоряжение Министерства экономического развития Российской Федерации от 14 апреля 2014 года № 26Р-АУ «Об утверждении методических рекомендаций по внедрению проектного управления в органах исполнительной власти»;</w:t>
      </w:r>
    </w:p>
    <w:p w:rsidR="00782A69" w:rsidRPr="00782A69" w:rsidRDefault="00782A69" w:rsidP="00782A69">
      <w:pPr>
        <w:ind w:firstLine="709"/>
        <w:jc w:val="both"/>
      </w:pPr>
      <w:r w:rsidRPr="00782A69">
        <w:t xml:space="preserve">- национальный стандарт Российской Федерации ГОСТ </w:t>
      </w:r>
      <w:proofErr w:type="gramStart"/>
      <w:r w:rsidRPr="00782A69">
        <w:t>Р</w:t>
      </w:r>
      <w:proofErr w:type="gramEnd"/>
      <w:r w:rsidRPr="00782A69">
        <w:t xml:space="preserve"> 54869-2011 «Проектный менеджмент. Требования к управлению проектом»;</w:t>
      </w:r>
    </w:p>
    <w:p w:rsidR="00782A69" w:rsidRPr="00782A69" w:rsidRDefault="00782A69" w:rsidP="00782A69">
      <w:pPr>
        <w:ind w:firstLine="709"/>
        <w:jc w:val="both"/>
      </w:pPr>
      <w:r w:rsidRPr="00782A69">
        <w:t xml:space="preserve">- национальный стандарт Российской Федерации ГОСТ </w:t>
      </w:r>
      <w:proofErr w:type="gramStart"/>
      <w:r w:rsidRPr="00782A69">
        <w:t>Р</w:t>
      </w:r>
      <w:proofErr w:type="gramEnd"/>
      <w:r w:rsidRPr="00782A69">
        <w:t xml:space="preserve"> 54870- 2011 «Проектный менеджмент. Требования к управлению портфелем проектов»;</w:t>
      </w:r>
    </w:p>
    <w:p w:rsidR="00782A69" w:rsidRPr="00782A69" w:rsidRDefault="00782A69" w:rsidP="00782A69">
      <w:pPr>
        <w:ind w:firstLine="709"/>
        <w:jc w:val="both"/>
      </w:pPr>
      <w:r w:rsidRPr="00782A69">
        <w:t xml:space="preserve">- национальный стандарт Российской Федерации ГОСТ </w:t>
      </w:r>
      <w:proofErr w:type="gramStart"/>
      <w:r w:rsidRPr="00782A69">
        <w:t>Р</w:t>
      </w:r>
      <w:proofErr w:type="gramEnd"/>
      <w:r w:rsidRPr="00782A69">
        <w:t xml:space="preserve"> ИСО 21500-2014 «Руководство по проектному менеджменту»;</w:t>
      </w:r>
    </w:p>
    <w:p w:rsidR="00782A69" w:rsidRPr="00782A69" w:rsidRDefault="00782A69" w:rsidP="00782A69">
      <w:pPr>
        <w:ind w:firstLine="709"/>
        <w:jc w:val="both"/>
      </w:pPr>
      <w:r w:rsidRPr="00782A69">
        <w:t xml:space="preserve">- методические рекомендации по подготовке паспорта приоритетного </w:t>
      </w:r>
      <w:proofErr w:type="gramStart"/>
      <w:r w:rsidRPr="00782A69">
        <w:t>проекта</w:t>
      </w:r>
      <w:proofErr w:type="gramEnd"/>
      <w:r w:rsidRPr="00782A69">
        <w:t xml:space="preserve"> утвержденные заместителем руководителя Аппарата Правительства Российской Федерации - директором Департамента проектной деятельности Правительства Российской Федерации от 20 октября 2016 года № 7951п-П6;</w:t>
      </w:r>
    </w:p>
    <w:p w:rsidR="00782A69" w:rsidRPr="00782A69" w:rsidRDefault="00782A69" w:rsidP="00782A69">
      <w:pPr>
        <w:ind w:firstLine="709"/>
        <w:jc w:val="both"/>
      </w:pPr>
      <w:r w:rsidRPr="00782A69">
        <w:t xml:space="preserve">- методические рекомендации по подготовке предложения по приоритетному проекту (программе), утвержденные заместителем руководителя Аппарата Правительства Российской </w:t>
      </w:r>
      <w:r w:rsidRPr="00782A69">
        <w:lastRenderedPageBreak/>
        <w:t>Федерации - директором Департамента проектной деятельности Правительства Российской Федерации от 20 октября 2016 года № 7955п-П6;</w:t>
      </w:r>
    </w:p>
    <w:p w:rsidR="00782A69" w:rsidRPr="00782A69" w:rsidRDefault="00782A69" w:rsidP="00782A69">
      <w:pPr>
        <w:ind w:firstLine="709"/>
        <w:jc w:val="both"/>
      </w:pPr>
      <w:r w:rsidRPr="00782A69">
        <w:t xml:space="preserve">- методические рекомендации по подготовке паспорта приоритетной программы </w:t>
      </w:r>
      <w:proofErr w:type="gramStart"/>
      <w:r w:rsidRPr="00782A69">
        <w:t>утвержденных</w:t>
      </w:r>
      <w:proofErr w:type="gramEnd"/>
      <w:r w:rsidRPr="00782A69">
        <w:t xml:space="preserve"> заместителем руководителя Аппарата Правительства Российской Федерации - директором Департамента проектной деятельности Правительства Российской Федерации от 20 октября 2016 года № 7957п-П6;</w:t>
      </w:r>
    </w:p>
    <w:p w:rsidR="00782A69" w:rsidRPr="00782A69" w:rsidRDefault="00782A69" w:rsidP="00782A69">
      <w:pPr>
        <w:ind w:firstLine="709"/>
        <w:jc w:val="both"/>
      </w:pPr>
      <w:r w:rsidRPr="00782A69">
        <w:t>- методические рекомендации по подготовке сводного и рабочего планов приоритетного проекта (программы) утвержденных заместителем руководителя Аппарата Правительства Российской Федерации - директором Департамента проектной деятельности Правительства Российской Федерации от 18 ноября 2016 года № 8695п-П6;</w:t>
      </w:r>
    </w:p>
    <w:p w:rsidR="00782A69" w:rsidRPr="00782A69" w:rsidRDefault="00782A69" w:rsidP="00782A69">
      <w:pPr>
        <w:ind w:firstLine="709"/>
        <w:jc w:val="both"/>
      </w:pPr>
      <w:r w:rsidRPr="00782A69">
        <w:t>- методические рекомендации по мониторингу приоритетных проектов (программ) утвержденных заместителем руководителя Аппарата Правительства Российской Федерации - директором Департамента проектной деятельности Правительства Российской Федерации от 01 декабря 2016 года № 9163п-П6;</w:t>
      </w:r>
    </w:p>
    <w:p w:rsidR="00782A69" w:rsidRPr="00782A69" w:rsidRDefault="00782A69" w:rsidP="00782A69">
      <w:pPr>
        <w:ind w:firstLine="709"/>
        <w:jc w:val="both"/>
      </w:pPr>
      <w:proofErr w:type="gramStart"/>
      <w:r w:rsidRPr="00782A69">
        <w:t>- постановление Губернатора Ханты-Мансийского автономного округа - Югры от 05 мая 2016 года № 49 «О системе мотивации участников проектной деятельности исполнительных органов государственной власти Ханты-Мансийского автономного округа - Югры и о внесении изменений в приложение к постановлению Губернатора Ханты-Мансийского автономного округа - Югры от 27 июля 2011 года № 106 «О премировании, иных выплатах лицам, замещающим государственные должности Ханты-Мансийского автономного округа - Югры, и лицам, замещающим</w:t>
      </w:r>
      <w:proofErr w:type="gramEnd"/>
      <w:r w:rsidRPr="00782A69">
        <w:t xml:space="preserve"> должности государственной гражданской службы Ханты-Мансийского автономного округа - Югры»»;</w:t>
      </w:r>
    </w:p>
    <w:p w:rsidR="00782A69" w:rsidRPr="00782A69" w:rsidRDefault="00782A69" w:rsidP="00782A69">
      <w:pPr>
        <w:ind w:firstLine="709"/>
        <w:jc w:val="both"/>
      </w:pPr>
      <w:r w:rsidRPr="00782A69">
        <w:t>- постановление Правительства Ханты-Мансийского автономного округа - Югры от 25 декабря 2015 года № 485-п «О системе управления проектной деятельностью в исполнительных органах государственной власти Ханты-Мансийского автономного округа - Югры»;</w:t>
      </w:r>
    </w:p>
    <w:p w:rsidR="00782A69" w:rsidRPr="00782A69" w:rsidRDefault="00782A69" w:rsidP="00782A69">
      <w:pPr>
        <w:ind w:firstLine="709"/>
        <w:jc w:val="both"/>
      </w:pPr>
      <w:r w:rsidRPr="00782A69">
        <w:t>- приказ Департамента проектного управления Ханты-Мансийского автономного округа - Югры от 13 апреля 2016 года № 2-нп «О форме проектной инициативы, требованиях к ее содержанию, порядке формирования и рассмотрения проектной инициативы»;</w:t>
      </w:r>
    </w:p>
    <w:p w:rsidR="00782A69" w:rsidRPr="00782A69" w:rsidRDefault="00782A69" w:rsidP="00782A69">
      <w:pPr>
        <w:ind w:firstLine="709"/>
        <w:jc w:val="both"/>
      </w:pPr>
      <w:r w:rsidRPr="00782A69">
        <w:t>- приказ</w:t>
      </w:r>
      <w:r w:rsidRPr="00782A69">
        <w:tab/>
        <w:t xml:space="preserve"> Департамента проектного управления Ханты-Мансийского автономного округа - Югры от 08 августа 2016 года № 5-нп «О модели </w:t>
      </w:r>
      <w:proofErr w:type="gramStart"/>
      <w:r w:rsidRPr="00782A69">
        <w:t>компетенций участников проектной деятельности исполнительных органов государственной власти</w:t>
      </w:r>
      <w:proofErr w:type="gramEnd"/>
      <w:r w:rsidRPr="00782A69">
        <w:t xml:space="preserve"> Ханты-Мансийского автономного округа - Югры»;</w:t>
      </w:r>
    </w:p>
    <w:p w:rsidR="00782A69" w:rsidRPr="00782A69" w:rsidRDefault="00782A69" w:rsidP="00782A69">
      <w:pPr>
        <w:ind w:firstLine="709"/>
        <w:jc w:val="both"/>
      </w:pPr>
      <w:r w:rsidRPr="00782A69">
        <w:t>- приказ Департамента проектного управления Ханты-Мансийского автономного округа - Югры от 11 августа 2016 года № 6-нп «О Регламенте управления портфелем проектов».</w:t>
      </w:r>
    </w:p>
    <w:p w:rsidR="00782A69" w:rsidRPr="00782A69" w:rsidRDefault="00782A69" w:rsidP="00782A69">
      <w:pPr>
        <w:ind w:firstLine="709"/>
        <w:jc w:val="both"/>
      </w:pPr>
      <w:r w:rsidRPr="00782A69">
        <w:t>- приказ Департамента проектного управления Ханты-Мансийского автономного округа - Югры от 19 августа 2016 года № 8-нп «О Регламенте управления проектом».</w:t>
      </w:r>
    </w:p>
    <w:p w:rsidR="00782A69" w:rsidRPr="00782A69" w:rsidRDefault="00782A69" w:rsidP="00782A69">
      <w:pPr>
        <w:ind w:firstLine="709"/>
        <w:jc w:val="both"/>
      </w:pPr>
      <w:r w:rsidRPr="00782A69">
        <w:t>д) иные знания:</w:t>
      </w:r>
    </w:p>
    <w:p w:rsidR="00782A69" w:rsidRPr="00782A69" w:rsidRDefault="00782A69" w:rsidP="00782A69">
      <w:pPr>
        <w:ind w:firstLine="709"/>
        <w:jc w:val="both"/>
      </w:pPr>
      <w:r w:rsidRPr="00782A69">
        <w:t>- понятие бюджета и его социально-экономическая роль в обществе;</w:t>
      </w:r>
    </w:p>
    <w:p w:rsidR="00782A69" w:rsidRPr="00782A69" w:rsidRDefault="00782A69" w:rsidP="00782A69">
      <w:pPr>
        <w:ind w:firstLine="709"/>
        <w:jc w:val="both"/>
      </w:pPr>
      <w:r w:rsidRPr="00782A69">
        <w:t>- бюджетная система Российской Федерации;</w:t>
      </w:r>
    </w:p>
    <w:p w:rsidR="00782A69" w:rsidRPr="00782A69" w:rsidRDefault="00782A69" w:rsidP="00782A69">
      <w:pPr>
        <w:ind w:firstLine="709"/>
        <w:jc w:val="both"/>
      </w:pPr>
      <w:r w:rsidRPr="00782A69">
        <w:t>- бюджетные системы ведущих стран мира;</w:t>
      </w:r>
    </w:p>
    <w:p w:rsidR="00782A69" w:rsidRPr="00782A69" w:rsidRDefault="00782A69" w:rsidP="00782A69">
      <w:pPr>
        <w:ind w:firstLine="709"/>
        <w:jc w:val="both"/>
      </w:pPr>
      <w:r w:rsidRPr="00782A69">
        <w:t>- бюджетное регулирование и его основные методы;</w:t>
      </w:r>
    </w:p>
    <w:p w:rsidR="00782A69" w:rsidRPr="00782A69" w:rsidRDefault="00782A69" w:rsidP="00782A69">
      <w:pPr>
        <w:ind w:firstLine="709"/>
        <w:jc w:val="both"/>
      </w:pPr>
      <w:r w:rsidRPr="00782A69">
        <w:t>- понятие и цели бюджетной политики;</w:t>
      </w:r>
    </w:p>
    <w:p w:rsidR="00782A69" w:rsidRPr="00782A69" w:rsidRDefault="00782A69" w:rsidP="00782A69">
      <w:pPr>
        <w:ind w:firstLine="709"/>
        <w:jc w:val="both"/>
      </w:pPr>
      <w:r w:rsidRPr="00782A69">
        <w:t>- понятие, объекты и субъекты бюджетного учета;</w:t>
      </w:r>
    </w:p>
    <w:p w:rsidR="00782A69" w:rsidRPr="00782A69" w:rsidRDefault="00782A69" w:rsidP="00782A69">
      <w:pPr>
        <w:ind w:firstLine="709"/>
        <w:jc w:val="both"/>
      </w:pPr>
      <w:r w:rsidRPr="00782A69">
        <w:t>- понятие и виды бюджетной отчетности;</w:t>
      </w:r>
    </w:p>
    <w:p w:rsidR="00782A69" w:rsidRPr="00782A69" w:rsidRDefault="00782A69" w:rsidP="00782A69">
      <w:pPr>
        <w:ind w:firstLine="709"/>
        <w:jc w:val="both"/>
      </w:pPr>
      <w:r w:rsidRPr="00782A69">
        <w:t>- понятие и состав бюджетной классификации;</w:t>
      </w:r>
    </w:p>
    <w:p w:rsidR="00782A69" w:rsidRPr="00782A69" w:rsidRDefault="00782A69" w:rsidP="00782A69">
      <w:pPr>
        <w:ind w:firstLine="709"/>
        <w:jc w:val="both"/>
      </w:pPr>
      <w:r w:rsidRPr="00782A69">
        <w:t>- понятие и состав регистров бюджетного учета;</w:t>
      </w:r>
    </w:p>
    <w:p w:rsidR="00782A69" w:rsidRPr="00782A69" w:rsidRDefault="00782A69" w:rsidP="00782A69">
      <w:pPr>
        <w:ind w:firstLine="709"/>
        <w:jc w:val="both"/>
      </w:pPr>
      <w:r w:rsidRPr="00782A69">
        <w:t>- понятие стратегического планирования;</w:t>
      </w:r>
    </w:p>
    <w:p w:rsidR="00782A69" w:rsidRPr="00782A69" w:rsidRDefault="00782A69" w:rsidP="00782A69">
      <w:pPr>
        <w:ind w:firstLine="709"/>
        <w:jc w:val="both"/>
      </w:pPr>
      <w:r w:rsidRPr="00782A69">
        <w:t>-  принципы стратегического планирования в сфере финансов;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t>- понятие о среднесрочном финансовом плане;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понятие и виды форм первичных учетных документов и регистров бухгалтерского учета, применяемых органами местного самоуправления, муниципальными учреждениями;</w:t>
      </w:r>
    </w:p>
    <w:p w:rsidR="00782A69" w:rsidRPr="00782A69" w:rsidRDefault="00782A69" w:rsidP="00782A69">
      <w:pPr>
        <w:ind w:firstLine="709"/>
        <w:contextualSpacing/>
        <w:jc w:val="both"/>
        <w:rPr>
          <w:lang w:eastAsia="ru-RU"/>
        </w:rPr>
      </w:pPr>
      <w:r w:rsidRPr="00782A69">
        <w:lastRenderedPageBreak/>
        <w:t xml:space="preserve">- понятие дебиторской и кредиторской задолженностей бюджета муниципального района и бюджетов поселений, передавших свои полномочия; 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понятие налогов и сборов в Российской Федерации;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виды налогов и сборов в Российской Федерации;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порядок установления и отмены местных налогов и сборов в различных видах муниципального образования;</w:t>
      </w:r>
    </w:p>
    <w:p w:rsidR="00782A69" w:rsidRPr="00782A69" w:rsidRDefault="00782A69" w:rsidP="00782A69">
      <w:pPr>
        <w:ind w:firstLine="709"/>
        <w:contextualSpacing/>
        <w:jc w:val="both"/>
        <w:rPr>
          <w:lang w:eastAsia="ru-RU"/>
        </w:rPr>
      </w:pPr>
      <w:r w:rsidRPr="00782A69">
        <w:t>- состав местных налогов и сборов;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понятие и виды международного права;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взаимодействие норм международного и внутригосударственного права;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структура и принципы внешнеполитической и внешнеэкономической деятельности;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 xml:space="preserve">- особенности деловых переговоров с представителями иностранных </w:t>
      </w:r>
    </w:p>
    <w:p w:rsidR="00782A69" w:rsidRPr="00782A69" w:rsidRDefault="00782A69" w:rsidP="00782A69">
      <w:pPr>
        <w:suppressAutoHyphens w:val="0"/>
        <w:ind w:firstLine="709"/>
        <w:jc w:val="both"/>
      </w:pPr>
      <w:r w:rsidRPr="00782A69">
        <w:t>государств и международных организаций;</w:t>
      </w:r>
    </w:p>
    <w:p w:rsidR="00782A69" w:rsidRPr="00782A69" w:rsidRDefault="00782A69" w:rsidP="00782A69">
      <w:pPr>
        <w:ind w:firstLine="709"/>
        <w:contextualSpacing/>
        <w:jc w:val="both"/>
        <w:rPr>
          <w:lang w:eastAsia="ru-RU"/>
        </w:rPr>
      </w:pPr>
      <w:r w:rsidRPr="00782A69">
        <w:t>- принципы ценового (тарифного) регулирования Российской Федерации;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принципы прогнозирования цен (тарифов) в сфере регулирования систем оплаты труда в органах местного самоуправления, иных муниципальных органах и муниципальных учреждениях;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система оплаты труда: понятие и виды;</w:t>
      </w:r>
    </w:p>
    <w:p w:rsidR="00782A69" w:rsidRPr="00782A69" w:rsidRDefault="00782A69" w:rsidP="00782A69">
      <w:pPr>
        <w:ind w:firstLine="709"/>
        <w:contextualSpacing/>
        <w:jc w:val="both"/>
        <w:rPr>
          <w:lang w:eastAsia="ru-RU"/>
        </w:rPr>
      </w:pPr>
      <w:r w:rsidRPr="00782A69">
        <w:t>- формирование фонда оплаты труда;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методы бюджетного планирования;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принципы бюджетного учета и отчетности;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виды обращений граждан и порядок подготовки ответов на обращения граждан;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сроки рассмотрения обращений граждан;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принципы государственного регулирования экономики;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принципы защиты прав физических лиц, юридических лиц и индивидуальных предпринимателей;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направления и специфика деятельности хозяйствующих субъектов и предпринимательства в Российской Федерации;</w:t>
      </w:r>
    </w:p>
    <w:p w:rsidR="00782A69" w:rsidRPr="00782A69" w:rsidRDefault="00782A69" w:rsidP="00782A69">
      <w:pPr>
        <w:ind w:firstLine="709"/>
        <w:contextualSpacing/>
        <w:jc w:val="both"/>
        <w:rPr>
          <w:lang w:eastAsia="ru-RU"/>
        </w:rPr>
      </w:pPr>
      <w:r w:rsidRPr="00782A69">
        <w:t>- роль и значение технического регулирования в области обеспечения качества и конкурентоспособности продукции;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основные направления политики государства в сфере стратегического планирования;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методы стратегического планирования и прогнозирования;</w:t>
      </w:r>
    </w:p>
    <w:p w:rsidR="00782A69" w:rsidRPr="00782A69" w:rsidRDefault="00782A69" w:rsidP="00782A69">
      <w:pPr>
        <w:ind w:firstLine="709"/>
        <w:contextualSpacing/>
        <w:jc w:val="both"/>
        <w:rPr>
          <w:lang w:eastAsia="ru-RU"/>
        </w:rPr>
      </w:pPr>
      <w:r w:rsidRPr="00782A69">
        <w:t>- основы бухгалтерского учёта, анализа, оценки и составления отчетности;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порядок осуществления закупок товаров, работ, услуг для обеспечения муниципальных нужд;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 xml:space="preserve">- порядок разработки перспективного и годового планов, программы социального развития; 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порядок и сроки составления отчетности;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способы взаимодействия органов муниципальной власти с малым и средним бизнесом;</w:t>
      </w:r>
    </w:p>
    <w:p w:rsidR="00782A69" w:rsidRPr="00782A69" w:rsidRDefault="00782A69" w:rsidP="00782A69">
      <w:pPr>
        <w:ind w:firstLine="709"/>
        <w:contextualSpacing/>
        <w:jc w:val="both"/>
        <w:rPr>
          <w:lang w:eastAsia="ru-RU"/>
        </w:rPr>
      </w:pPr>
      <w:r w:rsidRPr="00782A69">
        <w:t>- способы содействия развитию малого и среднего предпринимательства;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структура сельского хозяйства;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основные направления государственной поддержки в сфере развития сельского хозяйства;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понятие подсобных хозяйств;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 xml:space="preserve">- понятие и применение </w:t>
      </w:r>
      <w:proofErr w:type="spellStart"/>
      <w:r w:rsidRPr="00782A69">
        <w:t>похозяйственных</w:t>
      </w:r>
      <w:proofErr w:type="spellEnd"/>
      <w:r w:rsidRPr="00782A69">
        <w:t xml:space="preserve"> книг;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основные направления государственной политики в сфере занятости, охраны труда и социальной защиты населения;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основные принципы правового регулирования трудовых и социальных отношений;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порядок создания трехсторонних комиссий по регулированию социально-трудовых отношений;</w:t>
      </w:r>
    </w:p>
    <w:p w:rsidR="00782A69" w:rsidRPr="00782A69" w:rsidRDefault="00782A69" w:rsidP="00782A69">
      <w:pPr>
        <w:ind w:firstLine="709"/>
        <w:contextualSpacing/>
        <w:jc w:val="both"/>
        <w:rPr>
          <w:lang w:eastAsia="ru-RU"/>
        </w:rPr>
      </w:pPr>
      <w:r w:rsidRPr="00782A69">
        <w:t>- правила и нормы охраны труда;</w:t>
      </w:r>
    </w:p>
    <w:p w:rsidR="00782A69" w:rsidRPr="00782A69" w:rsidRDefault="00782A69" w:rsidP="00782A69">
      <w:pPr>
        <w:ind w:firstLine="709"/>
        <w:contextualSpacing/>
        <w:jc w:val="both"/>
      </w:pPr>
      <w:r w:rsidRPr="00782A69">
        <w:t>- основные виды социальных выплат гражданам, признанным в установленном порядке безработными;</w:t>
      </w:r>
    </w:p>
    <w:p w:rsidR="00782A69" w:rsidRPr="00782A69" w:rsidRDefault="00782A69" w:rsidP="00782A69">
      <w:pPr>
        <w:suppressAutoHyphens w:val="0"/>
        <w:ind w:firstLine="709"/>
        <w:jc w:val="both"/>
      </w:pPr>
      <w:r w:rsidRPr="00782A69">
        <w:t>- правила организации торговли и общественного питания, правила продажи отдельных товаров (услуг);</w:t>
      </w:r>
    </w:p>
    <w:p w:rsidR="00782A69" w:rsidRPr="00782A69" w:rsidRDefault="00782A69" w:rsidP="00782A69">
      <w:pPr>
        <w:suppressAutoHyphens w:val="0"/>
        <w:ind w:firstLine="709"/>
        <w:jc w:val="both"/>
      </w:pPr>
      <w:r w:rsidRPr="00782A69">
        <w:lastRenderedPageBreak/>
        <w:t>- понятие структуры потребительского рынка, основных экономических показателей, характеризующих развитие отрасли;</w:t>
      </w:r>
    </w:p>
    <w:p w:rsidR="00782A69" w:rsidRPr="00782A69" w:rsidRDefault="00782A69" w:rsidP="00782A69">
      <w:pPr>
        <w:suppressAutoHyphens w:val="0"/>
        <w:ind w:firstLine="709"/>
        <w:jc w:val="both"/>
      </w:pPr>
      <w:r w:rsidRPr="00782A69">
        <w:t xml:space="preserve">- обеспечение защиты прав потребителей, развитие системы правовой </w:t>
      </w:r>
    </w:p>
    <w:p w:rsidR="00782A69" w:rsidRPr="00782A69" w:rsidRDefault="00782A69" w:rsidP="00782A69">
      <w:pPr>
        <w:suppressAutoHyphens w:val="0"/>
        <w:ind w:firstLine="709"/>
        <w:jc w:val="both"/>
      </w:pPr>
      <w:r w:rsidRPr="00782A69">
        <w:t>помощи потребителям в случае нарушения их прав;</w:t>
      </w:r>
    </w:p>
    <w:p w:rsidR="00782A69" w:rsidRPr="00782A69" w:rsidRDefault="00782A69" w:rsidP="00782A69">
      <w:pPr>
        <w:tabs>
          <w:tab w:val="left" w:pos="98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82A69">
        <w:rPr>
          <w:lang w:eastAsia="ru-RU"/>
        </w:rPr>
        <w:t>- основные меры по противодействию коррупции на муниципальной службе;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>- ответственность за несоблюдение ограничений и запретов на муниципальной службе;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>-  принципы прогнозирования цен (тарифов) в сфере регулирования систем оплаты труда в органах местного самоуправления, иных муниципальных органах и муниципальных учреждениях;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>- понятия коррупции и конфликта интересов;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>- права, обязанности муниципальных служащих;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 xml:space="preserve">- система оплаты труда: понятие и виды; 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>- формирование фонда оплаты труда;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>- порядок осуществления закупок товаров, работ, услуг для обеспечения муниципальных нужд;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>- порядок разработки перспективного и годового планов, программы социального развития;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 xml:space="preserve">- порядок и сроки составления отчетности, 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>- основные меры по противодействию коррупции на муниципальной службе;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>- ответственность за несоблюдение ограничений и запретов на муниципальной службе;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 xml:space="preserve">- возможности и особенности </w:t>
      </w:r>
      <w:proofErr w:type="gramStart"/>
      <w:r w:rsidRPr="00782A69">
        <w:rPr>
          <w:lang w:eastAsia="ru-RU"/>
        </w:rPr>
        <w:t>применения</w:t>
      </w:r>
      <w:proofErr w:type="gramEnd"/>
      <w:r w:rsidRPr="00782A69">
        <w:rPr>
          <w:lang w:eastAsia="ru-RU"/>
        </w:rPr>
        <w:t xml:space="preserve"> современных информационно-коммуникационных технологий в муниципальных органах, включая использование возможностей межведомственного документооборота;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>- информационное обеспечение работы в единой информационной системе закупок товаров, работ, услуг для обеспечения государственных и муниципальных нужд и на электронных торговых площадках.</w:t>
      </w:r>
    </w:p>
    <w:p w:rsidR="00782A69" w:rsidRPr="00782A69" w:rsidRDefault="00782A69" w:rsidP="00782A69">
      <w:pPr>
        <w:ind w:firstLine="709"/>
        <w:jc w:val="both"/>
        <w:rPr>
          <w:lang w:eastAsia="ru-RU"/>
        </w:rPr>
      </w:pPr>
      <w:r w:rsidRPr="00782A69">
        <w:rPr>
          <w:lang w:eastAsia="ru-RU"/>
        </w:rPr>
        <w:t xml:space="preserve">3) </w:t>
      </w:r>
      <w:r w:rsidRPr="00782A69">
        <w:rPr>
          <w:color w:val="000000"/>
          <w:lang w:eastAsia="ru-RU"/>
        </w:rPr>
        <w:t xml:space="preserve">Заместитель главы должен обладать следующими </w:t>
      </w:r>
      <w:r w:rsidRPr="00782A69">
        <w:rPr>
          <w:b/>
          <w:color w:val="000000"/>
          <w:lang w:eastAsia="ru-RU"/>
        </w:rPr>
        <w:t>умениями,</w:t>
      </w:r>
      <w:r w:rsidRPr="00782A69">
        <w:rPr>
          <w:color w:val="000000"/>
          <w:lang w:eastAsia="ru-RU"/>
        </w:rPr>
        <w:t xml:space="preserve"> которые необходимы для исполнения должностных обязанностей в области своей профессиональной деятельности: </w:t>
      </w:r>
    </w:p>
    <w:p w:rsidR="00782A69" w:rsidRPr="00782A69" w:rsidRDefault="00782A69" w:rsidP="00782A69">
      <w:pPr>
        <w:tabs>
          <w:tab w:val="left" w:pos="-142"/>
        </w:tabs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разрабатывать в рамках своей компетенции комплексные программы развития управления и анализировать состояние выполнения этих программ;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готовить аналитические записки, доклады, информации, презентации; публично выступать с ними;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организовывать деятельность профильных комиссий, относящихся к компетенции управления;</w:t>
      </w:r>
    </w:p>
    <w:p w:rsidR="00782A69" w:rsidRPr="00782A69" w:rsidRDefault="00782A69" w:rsidP="00782A69">
      <w:pPr>
        <w:tabs>
          <w:tab w:val="left" w:pos="993"/>
        </w:tabs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оценивать коррупционные риски;</w:t>
      </w:r>
    </w:p>
    <w:p w:rsidR="00782A69" w:rsidRPr="00782A69" w:rsidRDefault="00782A69" w:rsidP="00782A69">
      <w:pPr>
        <w:tabs>
          <w:tab w:val="left" w:pos="-142"/>
        </w:tabs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организовывать и проводить методические семинары, аппаратные учебы, консультации, экзамены, тестирование, анкетирование, конкурсы, другие мероприятия по вопросам, относящимся к компетенции управления;</w:t>
      </w:r>
    </w:p>
    <w:p w:rsidR="00782A69" w:rsidRPr="00782A69" w:rsidRDefault="00782A69" w:rsidP="00782A69">
      <w:pPr>
        <w:tabs>
          <w:tab w:val="left" w:pos="993"/>
        </w:tabs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готовить проекты муниципальных правовых актов по вопросам, входящим в компетенцию управления;</w:t>
      </w:r>
    </w:p>
    <w:p w:rsidR="00782A69" w:rsidRPr="00782A69" w:rsidRDefault="00782A69" w:rsidP="00782A69">
      <w:pPr>
        <w:tabs>
          <w:tab w:val="left" w:pos="993"/>
        </w:tabs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проводить антикоррупционную экспертизу нормативно – правовых актов;</w:t>
      </w:r>
    </w:p>
    <w:p w:rsidR="00782A69" w:rsidRPr="00782A69" w:rsidRDefault="00782A69" w:rsidP="00782A69">
      <w:pPr>
        <w:tabs>
          <w:tab w:val="left" w:pos="993"/>
        </w:tabs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использовать сервисы базового государственного информационного ресурса «Государственная автоматизированная информационная система «Управление» (далее – ГАС «Управление»);</w:t>
      </w:r>
    </w:p>
    <w:p w:rsidR="00782A69" w:rsidRPr="00782A69" w:rsidRDefault="00782A69" w:rsidP="00782A69">
      <w:pPr>
        <w:tabs>
          <w:tab w:val="left" w:pos="993"/>
        </w:tabs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использовать сервисы базового государственного информационного ресурса «Электронный бюджет»;</w:t>
      </w:r>
    </w:p>
    <w:p w:rsidR="00782A69" w:rsidRPr="00782A69" w:rsidRDefault="00782A69" w:rsidP="00782A69">
      <w:pPr>
        <w:tabs>
          <w:tab w:val="left" w:pos="993"/>
        </w:tabs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организовывать и проводить мероприятия по вопросам, относящимся к компетенции заместителя главы;</w:t>
      </w:r>
    </w:p>
    <w:p w:rsidR="00782A69" w:rsidRPr="00782A69" w:rsidRDefault="00782A69" w:rsidP="00782A69">
      <w:pPr>
        <w:tabs>
          <w:tab w:val="left" w:pos="1134"/>
        </w:tabs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proofErr w:type="gramStart"/>
      <w:r w:rsidRPr="00782A69">
        <w:t>- составлять планы, графики, акты, регламенты, протоколы, отчеты, вести книги учета, журналы регистрации</w:t>
      </w:r>
      <w:r w:rsidRPr="00782A69">
        <w:rPr>
          <w:color w:val="000000"/>
          <w:lang w:eastAsia="ru-RU"/>
        </w:rPr>
        <w:t xml:space="preserve"> по вопросам, относящимся к компетенции заместителя главы;</w:t>
      </w:r>
      <w:proofErr w:type="gramEnd"/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вести деловые переговоры;</w:t>
      </w:r>
    </w:p>
    <w:p w:rsidR="00782A69" w:rsidRPr="00782A69" w:rsidRDefault="00782A69" w:rsidP="00782A69">
      <w:pPr>
        <w:ind w:firstLine="709"/>
        <w:jc w:val="both"/>
        <w:rPr>
          <w:color w:val="000000"/>
          <w:lang w:eastAsia="ru-RU"/>
        </w:rPr>
      </w:pPr>
      <w:r w:rsidRPr="00782A69">
        <w:t>- публично выступать;</w:t>
      </w:r>
    </w:p>
    <w:p w:rsidR="00782A69" w:rsidRPr="00782A69" w:rsidRDefault="00782A69" w:rsidP="00782A69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lang w:eastAsia="ru-RU"/>
        </w:rPr>
      </w:pPr>
      <w:r w:rsidRPr="00782A69">
        <w:rPr>
          <w:color w:val="000000"/>
          <w:lang w:eastAsia="ru-RU"/>
        </w:rPr>
        <w:t>- оформлять и составлять деловые письма;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полно и объективно оценивать деятельность управления;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lastRenderedPageBreak/>
        <w:t>- анализировать и оценивать деятельность подчиненных, контролировать выполнение ими поручений и принятых решений;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оперативно принимать управленческие решения, организовывать их выполнение;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 xml:space="preserve">- прогнозировать возможные позитивные и негативные последствия принятых управленческих решений; 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принимать меры по устранению выявленных в работе недостатков;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анализировать статистические и отчетные данные;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 xml:space="preserve">- консультировать граждан, представителей организаций и муниципальных служащих по вопросам, входящим в компетенцию </w:t>
      </w:r>
      <w:r w:rsidRPr="00782A69">
        <w:rPr>
          <w:color w:val="000000"/>
          <w:lang w:eastAsia="ru-RU"/>
        </w:rPr>
        <w:t>заместителя главы</w:t>
      </w:r>
      <w:r w:rsidRPr="00782A69">
        <w:rPr>
          <w:bCs/>
          <w:spacing w:val="-1"/>
          <w:lang w:eastAsia="ru-RU"/>
        </w:rPr>
        <w:t>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работать с внутренними и периферийными устройствами компьютера;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работать с информационно-телекоммуникационными сетями, в том числе сетью Интернет;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работать с информационно-аналитическими системами, обеспечивающими сбор, обработку, хранение и анализ данных;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работать в операционной системе;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управлять электронной почтой;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работать в текстовом редакторе;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работать с электронными таблицами;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работать с базами данных;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проводить переговоры с представителями иностранных государств, компаний и международных организаций;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рассчитывать фонд оплаты труда;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понятие услуг и работ, не подлежащих тарифному регулированию;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тарифное регулирование услуг муниципальных предприятий: сущность и функции;</w:t>
      </w:r>
    </w:p>
    <w:p w:rsidR="00782A69" w:rsidRPr="00782A69" w:rsidRDefault="00782A69" w:rsidP="00782A69">
      <w:pPr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оставлять отчетность об исполнении местного бюджета, включая кассовое исполнение</w:t>
      </w:r>
      <w:r w:rsidRPr="00782A69">
        <w:rPr>
          <w:lang w:eastAsia="ru-RU"/>
        </w:rPr>
        <w:t xml:space="preserve"> </w:t>
      </w:r>
      <w:r w:rsidRPr="00782A69">
        <w:rPr>
          <w:bCs/>
          <w:spacing w:val="-1"/>
          <w:lang w:eastAsia="ru-RU"/>
        </w:rPr>
        <w:t>бюджета;</w:t>
      </w:r>
    </w:p>
    <w:p w:rsidR="00782A69" w:rsidRPr="00782A69" w:rsidRDefault="00782A69" w:rsidP="00782A69">
      <w:pPr>
        <w:suppressAutoHyphens w:val="0"/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организовывать проведение приема граждан;</w:t>
      </w:r>
    </w:p>
    <w:p w:rsidR="00782A69" w:rsidRPr="00782A69" w:rsidRDefault="00782A69" w:rsidP="00782A69">
      <w:pPr>
        <w:suppressAutoHyphens w:val="0"/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организовывать проведение протокольных мероприятий;</w:t>
      </w:r>
    </w:p>
    <w:p w:rsidR="00782A69" w:rsidRPr="00782A69" w:rsidRDefault="00782A69" w:rsidP="00782A69">
      <w:pPr>
        <w:suppressAutoHyphens w:val="0"/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комплектовать, хранить, вести учет и использовать архивные документы;</w:t>
      </w:r>
    </w:p>
    <w:p w:rsidR="00782A69" w:rsidRPr="00782A69" w:rsidRDefault="00782A69" w:rsidP="00782A69">
      <w:pPr>
        <w:suppressAutoHyphens w:val="0"/>
        <w:ind w:firstLine="709"/>
        <w:jc w:val="both"/>
        <w:rPr>
          <w:lang w:eastAsia="ru-RU"/>
        </w:rPr>
      </w:pPr>
      <w:r w:rsidRPr="00782A69">
        <w:rPr>
          <w:bCs/>
          <w:spacing w:val="-1"/>
          <w:lang w:eastAsia="ru-RU"/>
        </w:rPr>
        <w:t>- проводить антикоррупционную экспертизу нормативных правовых актов;</w:t>
      </w:r>
    </w:p>
    <w:p w:rsidR="00782A69" w:rsidRPr="00782A69" w:rsidRDefault="00782A69" w:rsidP="00782A69">
      <w:pPr>
        <w:suppressAutoHyphens w:val="0"/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работать на электронных торговых площадках;</w:t>
      </w:r>
    </w:p>
    <w:p w:rsidR="00782A69" w:rsidRPr="00782A69" w:rsidRDefault="00782A69" w:rsidP="00782A69">
      <w:pPr>
        <w:suppressAutoHyphens w:val="0"/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составлять конкурсную, аукционную документацию;</w:t>
      </w:r>
    </w:p>
    <w:p w:rsidR="00782A69" w:rsidRPr="00782A69" w:rsidRDefault="00782A69" w:rsidP="00782A69">
      <w:pPr>
        <w:suppressAutoHyphens w:val="0"/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формировать и вести реестр субъектов малого и среднего предпринимательства;</w:t>
      </w:r>
    </w:p>
    <w:p w:rsidR="00782A69" w:rsidRPr="00782A69" w:rsidRDefault="00782A69" w:rsidP="00782A69">
      <w:pPr>
        <w:suppressAutoHyphens w:val="0"/>
        <w:ind w:firstLine="709"/>
        <w:jc w:val="both"/>
        <w:rPr>
          <w:bCs/>
          <w:spacing w:val="-1"/>
          <w:lang w:eastAsia="ru-RU"/>
        </w:rPr>
      </w:pPr>
      <w:r w:rsidRPr="00782A69">
        <w:rPr>
          <w:bCs/>
          <w:spacing w:val="-1"/>
          <w:lang w:eastAsia="ru-RU"/>
        </w:rPr>
        <w:t>- вести торговый реестр.</w:t>
      </w:r>
    </w:p>
    <w:p w:rsidR="00782A69" w:rsidRPr="00782A69" w:rsidRDefault="00782A69" w:rsidP="00782A69">
      <w:pPr>
        <w:ind w:firstLine="709"/>
        <w:jc w:val="both"/>
        <w:rPr>
          <w:b/>
        </w:rPr>
      </w:pPr>
      <w:r w:rsidRPr="00782A69">
        <w:rPr>
          <w:b/>
        </w:rPr>
        <w:t>обладать умениями в сфере управления проектной деятельностью:</w:t>
      </w:r>
    </w:p>
    <w:p w:rsidR="00782A69" w:rsidRPr="00782A69" w:rsidRDefault="00782A69" w:rsidP="00782A69">
      <w:pPr>
        <w:ind w:firstLine="709"/>
        <w:jc w:val="both"/>
        <w:rPr>
          <w:sz w:val="22"/>
          <w:szCs w:val="22"/>
        </w:rPr>
      </w:pPr>
      <w:r w:rsidRPr="00782A69">
        <w:rPr>
          <w:sz w:val="22"/>
          <w:szCs w:val="22"/>
        </w:rPr>
        <w:t>- основ проектного управления;</w:t>
      </w:r>
    </w:p>
    <w:p w:rsidR="00782A69" w:rsidRPr="00782A69" w:rsidRDefault="00782A69" w:rsidP="00782A69">
      <w:pPr>
        <w:ind w:firstLine="709"/>
        <w:jc w:val="both"/>
      </w:pPr>
      <w:proofErr w:type="gramStart"/>
      <w:r w:rsidRPr="00782A69">
        <w:t>- методов и инструментов управления отношениями с заинтересованными сторонами, методов управления содержанием проекта, методов управления ресурсами проекта, процессов управления человеческими ресурсами проекта, требований к человеческим ресурсам, методов управления сроками проекта, инструментов и методов управления стоимостью проекта, процедур  управления рисками, методов анализа рисков, инструментов и методов управления качеством проекта, стандартов организации в области качества, методов управления закупками проекта, правовых актов в области</w:t>
      </w:r>
      <w:proofErr w:type="gramEnd"/>
      <w:r w:rsidRPr="00782A69">
        <w:t xml:space="preserve"> </w:t>
      </w:r>
      <w:proofErr w:type="gramStart"/>
      <w:r w:rsidRPr="00782A69">
        <w:t>закупок, методов и инструментов управления коммуникациями проекта, терминов, принципов и порядка управления проектами, заинтересованными сторонами, содержанием, ресурсами, сроками, рисками, качеством, закупками, коммуникациями;</w:t>
      </w:r>
      <w:proofErr w:type="gramEnd"/>
    </w:p>
    <w:p w:rsidR="00782A69" w:rsidRPr="00782A69" w:rsidRDefault="00782A69" w:rsidP="00782A69">
      <w:pPr>
        <w:ind w:firstLine="709"/>
        <w:jc w:val="both"/>
      </w:pPr>
      <w:r w:rsidRPr="00782A69">
        <w:t>- порядка исполнения стадии инициации проекта; стадии планирования проекта; стадии реализации проекта; стадии закрытия проекта;</w:t>
      </w:r>
    </w:p>
    <w:p w:rsidR="00782A69" w:rsidRPr="00782A69" w:rsidRDefault="00782A69" w:rsidP="00782A69">
      <w:pPr>
        <w:ind w:firstLine="709"/>
        <w:jc w:val="both"/>
        <w:rPr>
          <w:sz w:val="22"/>
          <w:szCs w:val="22"/>
        </w:rPr>
      </w:pPr>
      <w:r w:rsidRPr="00782A69">
        <w:rPr>
          <w:sz w:val="22"/>
          <w:szCs w:val="22"/>
        </w:rPr>
        <w:t>- работы с системами управления проектами.</w:t>
      </w:r>
    </w:p>
    <w:p w:rsidR="00782A69" w:rsidRDefault="00782A69" w:rsidP="00334480">
      <w:pPr>
        <w:shd w:val="clear" w:color="auto" w:fill="FFFFFF"/>
        <w:ind w:firstLine="567"/>
        <w:jc w:val="both"/>
      </w:pPr>
    </w:p>
    <w:p w:rsidR="00334480" w:rsidRDefault="00334480" w:rsidP="00334480">
      <w:pPr>
        <w:shd w:val="clear" w:color="auto" w:fill="FFFFFF"/>
        <w:ind w:firstLine="567"/>
        <w:jc w:val="both"/>
        <w:rPr>
          <w:color w:val="000000"/>
        </w:rPr>
      </w:pPr>
      <w:r w:rsidRPr="008F2E6A">
        <w:t xml:space="preserve">Документы на участие в Конкурсе представляются в управление по кадрам и делопроизводству администрации города </w:t>
      </w:r>
      <w:r>
        <w:t xml:space="preserve">Покачи </w:t>
      </w:r>
      <w:r w:rsidRPr="008F2E6A">
        <w:t xml:space="preserve">в течение </w:t>
      </w:r>
      <w:r>
        <w:t>20</w:t>
      </w:r>
      <w:r w:rsidRPr="008F2E6A">
        <w:t xml:space="preserve"> дней со дня </w:t>
      </w:r>
      <w:r w:rsidRPr="001A6E46">
        <w:t>объявления об их приеме</w:t>
      </w:r>
      <w:r w:rsidR="00844EB6">
        <w:t xml:space="preserve"> (с </w:t>
      </w:r>
      <w:r w:rsidR="00BA0954">
        <w:t>2</w:t>
      </w:r>
      <w:r w:rsidR="006B087F" w:rsidRPr="006B087F">
        <w:t>1</w:t>
      </w:r>
      <w:r w:rsidR="006B087F">
        <w:t>.</w:t>
      </w:r>
      <w:r w:rsidR="006B087F" w:rsidRPr="006B087F">
        <w:t>06</w:t>
      </w:r>
      <w:r w:rsidR="006B087F">
        <w:t>.201</w:t>
      </w:r>
      <w:r w:rsidR="006B087F" w:rsidRPr="006B087F">
        <w:t>9</w:t>
      </w:r>
      <w:r w:rsidR="00844EB6">
        <w:t xml:space="preserve"> по </w:t>
      </w:r>
      <w:r w:rsidR="00CE7680">
        <w:t>1</w:t>
      </w:r>
      <w:r w:rsidR="006B087F" w:rsidRPr="006B087F">
        <w:t>1</w:t>
      </w:r>
      <w:r w:rsidR="00844EB6" w:rsidRPr="007930F0">
        <w:t>.</w:t>
      </w:r>
      <w:r w:rsidR="006B087F" w:rsidRPr="006B087F">
        <w:t>07</w:t>
      </w:r>
      <w:r w:rsidR="006B087F">
        <w:t>.201</w:t>
      </w:r>
      <w:r w:rsidR="006B087F" w:rsidRPr="006B087F">
        <w:t>9</w:t>
      </w:r>
      <w:r w:rsidR="00844EB6">
        <w:t>)</w:t>
      </w:r>
      <w:r w:rsidRPr="001A6E46">
        <w:t>. Прием документов осуществляется с</w:t>
      </w:r>
      <w:r w:rsidRPr="008F2E6A">
        <w:t xml:space="preserve"> 9-30 до 17-12, ежедневно, в рабочие дни (перерыв на обед с 12-30 до 14-00</w:t>
      </w:r>
      <w:r>
        <w:t xml:space="preserve">, выходной – суббота, воскресенье) по </w:t>
      </w:r>
      <w:r>
        <w:lastRenderedPageBreak/>
        <w:t>адресу: 628661, г. </w:t>
      </w:r>
      <w:r w:rsidRPr="008F2E6A">
        <w:t xml:space="preserve">Покачи, ул. Мира, д.8/1, кабинет 220, телефон 8 (34669) 7-42-55, факс 8(34669) 7-42-56, электронный адрес администрации города: </w:t>
      </w:r>
      <w:hyperlink r:id="rId6" w:history="1">
        <w:r w:rsidR="00ED4600" w:rsidRPr="00900118">
          <w:rPr>
            <w:rStyle w:val="a6"/>
            <w:lang w:val="en-US"/>
          </w:rPr>
          <w:t>kadry</w:t>
        </w:r>
        <w:r w:rsidR="00ED4600" w:rsidRPr="00900118">
          <w:rPr>
            <w:rStyle w:val="a6"/>
          </w:rPr>
          <w:t>@</w:t>
        </w:r>
        <w:r w:rsidR="00ED4600" w:rsidRPr="00900118">
          <w:rPr>
            <w:rStyle w:val="a6"/>
            <w:lang w:val="en-US"/>
          </w:rPr>
          <w:t>admpokachi</w:t>
        </w:r>
        <w:r w:rsidR="00ED4600" w:rsidRPr="00900118">
          <w:rPr>
            <w:rStyle w:val="a6"/>
          </w:rPr>
          <w:t>.</w:t>
        </w:r>
        <w:proofErr w:type="spellStart"/>
        <w:r w:rsidR="00ED4600" w:rsidRPr="00900118">
          <w:rPr>
            <w:rStyle w:val="a6"/>
            <w:lang w:val="en-US"/>
          </w:rPr>
          <w:t>ru</w:t>
        </w:r>
        <w:proofErr w:type="spellEnd"/>
      </w:hyperlink>
      <w:r w:rsidRPr="008F2E6A">
        <w:rPr>
          <w:color w:val="000000"/>
        </w:rPr>
        <w:t>.</w:t>
      </w:r>
    </w:p>
    <w:p w:rsidR="00ED4600" w:rsidRDefault="00ED4600" w:rsidP="00ED4600">
      <w:pPr>
        <w:shd w:val="clear" w:color="auto" w:fill="FFFFFF"/>
        <w:jc w:val="both"/>
        <w:rPr>
          <w:color w:val="000000"/>
        </w:rPr>
      </w:pPr>
    </w:p>
    <w:p w:rsidR="00ED4600" w:rsidRDefault="00ED4600" w:rsidP="00334480">
      <w:pPr>
        <w:shd w:val="clear" w:color="auto" w:fill="FFFFFF"/>
        <w:ind w:firstLine="567"/>
        <w:jc w:val="both"/>
        <w:rPr>
          <w:color w:val="000000"/>
        </w:rPr>
      </w:pPr>
    </w:p>
    <w:p w:rsidR="00ED4600" w:rsidRDefault="00ED4600" w:rsidP="00334480">
      <w:pPr>
        <w:shd w:val="clear" w:color="auto" w:fill="FFFFFF"/>
        <w:ind w:firstLine="567"/>
        <w:jc w:val="both"/>
        <w:rPr>
          <w:color w:val="000000"/>
        </w:rPr>
      </w:pPr>
    </w:p>
    <w:p w:rsidR="00ED4600" w:rsidRDefault="00ED4600" w:rsidP="00334480">
      <w:pPr>
        <w:shd w:val="clear" w:color="auto" w:fill="FFFFFF"/>
        <w:ind w:firstLine="567"/>
        <w:jc w:val="both"/>
        <w:rPr>
          <w:color w:val="000000"/>
        </w:rPr>
      </w:pPr>
    </w:p>
    <w:p w:rsidR="00521B8A" w:rsidRDefault="00ED4600" w:rsidP="00ED4600">
      <w:pPr>
        <w:shd w:val="clear" w:color="auto" w:fill="FFFFFF"/>
        <w:jc w:val="both"/>
        <w:rPr>
          <w:rFonts w:eastAsia="Calibri"/>
          <w:b/>
          <w:bCs/>
          <w:lang w:eastAsia="en-US"/>
        </w:rPr>
      </w:pPr>
      <w:r>
        <w:rPr>
          <w:rFonts w:eastAsia="Calibri"/>
          <w:b/>
          <w:bCs/>
          <w:lang w:eastAsia="en-US"/>
        </w:rPr>
        <w:t>Исполняющий обязанности н</w:t>
      </w:r>
      <w:r w:rsidRPr="00ED4600">
        <w:rPr>
          <w:rFonts w:eastAsia="Calibri"/>
          <w:b/>
          <w:bCs/>
          <w:lang w:eastAsia="en-US"/>
        </w:rPr>
        <w:t>ачальник</w:t>
      </w:r>
      <w:r>
        <w:rPr>
          <w:rFonts w:eastAsia="Calibri"/>
          <w:b/>
          <w:bCs/>
          <w:lang w:eastAsia="en-US"/>
        </w:rPr>
        <w:t>а</w:t>
      </w:r>
    </w:p>
    <w:p w:rsidR="00ED4600" w:rsidRPr="00521B8A" w:rsidRDefault="00ED4600" w:rsidP="00ED4600">
      <w:pPr>
        <w:shd w:val="clear" w:color="auto" w:fill="FFFFFF"/>
        <w:jc w:val="both"/>
        <w:rPr>
          <w:rFonts w:eastAsia="Calibri"/>
          <w:b/>
          <w:bCs/>
          <w:lang w:eastAsia="en-US"/>
        </w:rPr>
      </w:pPr>
      <w:r w:rsidRPr="00ED4600">
        <w:rPr>
          <w:rFonts w:eastAsia="Calibri"/>
          <w:b/>
          <w:bCs/>
          <w:lang w:eastAsia="en-US"/>
        </w:rPr>
        <w:t>управления по кадрам и делопроизводству</w:t>
      </w:r>
    </w:p>
    <w:p w:rsidR="00ED4600" w:rsidRDefault="00ED4600" w:rsidP="00ED4600">
      <w:pPr>
        <w:jc w:val="both"/>
        <w:rPr>
          <w:b/>
          <w:bCs/>
        </w:rPr>
      </w:pPr>
      <w:r w:rsidRPr="00ED4600">
        <w:rPr>
          <w:b/>
          <w:bCs/>
        </w:rPr>
        <w:t>администрации города Покачи</w:t>
      </w:r>
      <w:r>
        <w:rPr>
          <w:b/>
          <w:bCs/>
        </w:rPr>
        <w:t>,</w:t>
      </w:r>
    </w:p>
    <w:p w:rsidR="00ED4600" w:rsidRDefault="00ED4600" w:rsidP="00ED4600">
      <w:pPr>
        <w:jc w:val="both"/>
        <w:rPr>
          <w:b/>
          <w:bCs/>
        </w:rPr>
      </w:pPr>
      <w:r>
        <w:rPr>
          <w:b/>
          <w:bCs/>
        </w:rPr>
        <w:t>заместитель начальника управления</w:t>
      </w:r>
    </w:p>
    <w:p w:rsidR="00ED4600" w:rsidRDefault="00ED4600" w:rsidP="00ED4600">
      <w:pPr>
        <w:jc w:val="both"/>
        <w:rPr>
          <w:b/>
          <w:bCs/>
        </w:rPr>
      </w:pPr>
      <w:r>
        <w:rPr>
          <w:b/>
          <w:bCs/>
        </w:rPr>
        <w:t>по кадрам и делопроизводству</w:t>
      </w:r>
    </w:p>
    <w:p w:rsidR="00ED4600" w:rsidRPr="00ED4600" w:rsidRDefault="00ED4600" w:rsidP="00ED4600">
      <w:pPr>
        <w:jc w:val="both"/>
        <w:rPr>
          <w:rFonts w:eastAsia="Calibri"/>
          <w:lang w:eastAsia="en-US"/>
        </w:rPr>
      </w:pPr>
      <w:r>
        <w:rPr>
          <w:b/>
          <w:bCs/>
        </w:rPr>
        <w:t>администрации города Покачи</w:t>
      </w:r>
      <w:r w:rsidRPr="00ED4600">
        <w:rPr>
          <w:b/>
          <w:bCs/>
        </w:rPr>
        <w:t xml:space="preserve">                                                                             </w:t>
      </w:r>
      <w:r>
        <w:rPr>
          <w:b/>
          <w:bCs/>
        </w:rPr>
        <w:t xml:space="preserve">            З.А. Багиева</w:t>
      </w:r>
    </w:p>
    <w:p w:rsidR="00ED4600" w:rsidRPr="002778A8" w:rsidRDefault="00ED4600" w:rsidP="00334480">
      <w:pPr>
        <w:shd w:val="clear" w:color="auto" w:fill="FFFFFF"/>
        <w:ind w:firstLine="567"/>
        <w:jc w:val="both"/>
      </w:pPr>
    </w:p>
    <w:p w:rsidR="00334480" w:rsidRPr="00790E7C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479" w:rsidRDefault="00B66479"/>
    <w:sectPr w:rsidR="00B66479" w:rsidSect="00AB4A1B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D35E1"/>
    <w:multiLevelType w:val="hybridMultilevel"/>
    <w:tmpl w:val="0C740822"/>
    <w:lvl w:ilvl="0" w:tplc="F3C0B786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8EB6E62"/>
    <w:multiLevelType w:val="hybridMultilevel"/>
    <w:tmpl w:val="09F0A4E4"/>
    <w:lvl w:ilvl="0" w:tplc="CDFA830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022497"/>
    <w:rsid w:val="000337E4"/>
    <w:rsid w:val="00036E0B"/>
    <w:rsid w:val="001D17EA"/>
    <w:rsid w:val="002824E5"/>
    <w:rsid w:val="002D21A2"/>
    <w:rsid w:val="003102B0"/>
    <w:rsid w:val="00334480"/>
    <w:rsid w:val="00344996"/>
    <w:rsid w:val="00356B25"/>
    <w:rsid w:val="00451019"/>
    <w:rsid w:val="004915EA"/>
    <w:rsid w:val="0049608B"/>
    <w:rsid w:val="004F15E8"/>
    <w:rsid w:val="005177EE"/>
    <w:rsid w:val="00521B8A"/>
    <w:rsid w:val="00590244"/>
    <w:rsid w:val="005B061A"/>
    <w:rsid w:val="005B0BAD"/>
    <w:rsid w:val="005B2385"/>
    <w:rsid w:val="005B34B7"/>
    <w:rsid w:val="005C3B2E"/>
    <w:rsid w:val="00605F5E"/>
    <w:rsid w:val="006314CA"/>
    <w:rsid w:val="00636D47"/>
    <w:rsid w:val="006460E0"/>
    <w:rsid w:val="006B087F"/>
    <w:rsid w:val="0075315C"/>
    <w:rsid w:val="00782A69"/>
    <w:rsid w:val="007930F0"/>
    <w:rsid w:val="00844EB6"/>
    <w:rsid w:val="008635D6"/>
    <w:rsid w:val="008875DD"/>
    <w:rsid w:val="00897E19"/>
    <w:rsid w:val="008B19C3"/>
    <w:rsid w:val="008C5FB9"/>
    <w:rsid w:val="008F5C27"/>
    <w:rsid w:val="009125F6"/>
    <w:rsid w:val="009263C7"/>
    <w:rsid w:val="00952070"/>
    <w:rsid w:val="0097285A"/>
    <w:rsid w:val="00974CCC"/>
    <w:rsid w:val="00A13DB7"/>
    <w:rsid w:val="00A339A1"/>
    <w:rsid w:val="00A421D6"/>
    <w:rsid w:val="00AB4A1B"/>
    <w:rsid w:val="00AD470F"/>
    <w:rsid w:val="00AE2CCF"/>
    <w:rsid w:val="00B65313"/>
    <w:rsid w:val="00B66479"/>
    <w:rsid w:val="00B7263A"/>
    <w:rsid w:val="00BA0954"/>
    <w:rsid w:val="00BA3AA7"/>
    <w:rsid w:val="00BA3D9C"/>
    <w:rsid w:val="00BB674C"/>
    <w:rsid w:val="00BC3243"/>
    <w:rsid w:val="00CD2D66"/>
    <w:rsid w:val="00CE7680"/>
    <w:rsid w:val="00D16BDE"/>
    <w:rsid w:val="00D32DF8"/>
    <w:rsid w:val="00D87E18"/>
    <w:rsid w:val="00DE4C42"/>
    <w:rsid w:val="00DE57C4"/>
    <w:rsid w:val="00E158FB"/>
    <w:rsid w:val="00E26499"/>
    <w:rsid w:val="00EB6FF4"/>
    <w:rsid w:val="00ED4600"/>
    <w:rsid w:val="00F120E0"/>
    <w:rsid w:val="00F57253"/>
    <w:rsid w:val="00F604FA"/>
    <w:rsid w:val="00FA5C38"/>
    <w:rsid w:val="00FB2E00"/>
    <w:rsid w:val="00FD1ACD"/>
    <w:rsid w:val="00FE3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FontStyle41">
    <w:name w:val="Font Style41"/>
    <w:uiPriority w:val="99"/>
    <w:rsid w:val="001D17EA"/>
    <w:rPr>
      <w:rFonts w:ascii="Times New Roman" w:hAnsi="Times New Roman" w:cs="Times New Roman"/>
      <w:sz w:val="22"/>
      <w:szCs w:val="22"/>
    </w:rPr>
  </w:style>
  <w:style w:type="paragraph" w:styleId="a5">
    <w:name w:val="List Paragraph"/>
    <w:basedOn w:val="a"/>
    <w:uiPriority w:val="34"/>
    <w:qFormat/>
    <w:rsid w:val="001D17EA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ED460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FontStyle41">
    <w:name w:val="Font Style41"/>
    <w:uiPriority w:val="99"/>
    <w:rsid w:val="001D17EA"/>
    <w:rPr>
      <w:rFonts w:ascii="Times New Roman" w:hAnsi="Times New Roman" w:cs="Times New Roman"/>
      <w:sz w:val="22"/>
      <w:szCs w:val="22"/>
    </w:rPr>
  </w:style>
  <w:style w:type="paragraph" w:styleId="a5">
    <w:name w:val="List Paragraph"/>
    <w:basedOn w:val="a"/>
    <w:uiPriority w:val="34"/>
    <w:qFormat/>
    <w:rsid w:val="001D17EA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ED460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878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dry@admpokachi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8</Pages>
  <Words>3323</Words>
  <Characters>18942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Эмих Виталий Борисович</cp:lastModifiedBy>
  <cp:revision>52</cp:revision>
  <cp:lastPrinted>2019-06-19T06:17:00Z</cp:lastPrinted>
  <dcterms:created xsi:type="dcterms:W3CDTF">2016-02-09T11:11:00Z</dcterms:created>
  <dcterms:modified xsi:type="dcterms:W3CDTF">2019-06-19T06:53:00Z</dcterms:modified>
</cp:coreProperties>
</file>